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279255" w14:textId="77777777" w:rsidR="000F034F" w:rsidRPr="000F034F" w:rsidRDefault="000F034F" w:rsidP="000F034F">
      <w:pPr>
        <w:pStyle w:val="a6"/>
        <w:rPr>
          <w:rStyle w:val="a4"/>
          <w:sz w:val="28"/>
          <w:szCs w:val="28"/>
          <w:u w:val="single"/>
        </w:rPr>
      </w:pPr>
      <w:r w:rsidRPr="000F034F">
        <w:rPr>
          <w:rStyle w:val="a4"/>
          <w:sz w:val="28"/>
          <w:szCs w:val="28"/>
          <w:u w:val="single"/>
        </w:rPr>
        <w:t>Как добраться:</w:t>
      </w:r>
    </w:p>
    <w:p w14:paraId="697E945B" w14:textId="77777777" w:rsidR="000F034F" w:rsidRDefault="000F034F" w:rsidP="000F034F">
      <w:pPr>
        <w:pStyle w:val="a6"/>
        <w:rPr>
          <w:b/>
          <w:color w:val="000000"/>
        </w:rPr>
      </w:pPr>
    </w:p>
    <w:p w14:paraId="7325C761" w14:textId="7090439B" w:rsidR="000F034F" w:rsidRDefault="000F034F" w:rsidP="000F034F">
      <w:pPr>
        <w:pStyle w:val="a6"/>
        <w:rPr>
          <w:rFonts w:ascii="Open Sans" w:hAnsi="Open Sans"/>
          <w:color w:val="1C1C1C"/>
        </w:rPr>
      </w:pPr>
      <w:r w:rsidRPr="00401A93">
        <w:rPr>
          <w:b/>
          <w:color w:val="000000"/>
        </w:rPr>
        <w:t>Адрес:</w:t>
      </w:r>
      <w:r w:rsidRPr="00401A93">
        <w:rPr>
          <w:color w:val="000000"/>
        </w:rPr>
        <w:t xml:space="preserve"> </w:t>
      </w:r>
      <w:r w:rsidRPr="006F15F0">
        <w:t xml:space="preserve">Бизнес-Парк «Гринвуд», </w:t>
      </w:r>
      <w:r>
        <w:t xml:space="preserve">143441, Московская область, Красногорский район, п/о </w:t>
      </w:r>
      <w:proofErr w:type="spellStart"/>
      <w:r>
        <w:t>Путилково</w:t>
      </w:r>
      <w:proofErr w:type="spellEnd"/>
      <w:r>
        <w:t>, 69 км МКАД, строение 24.</w:t>
      </w:r>
    </w:p>
    <w:p w14:paraId="4BB2B3E2" w14:textId="19D61B73" w:rsidR="000F034F" w:rsidRPr="00701341" w:rsidRDefault="000F034F" w:rsidP="000F034F">
      <w:pPr>
        <w:pStyle w:val="a6"/>
        <w:rPr>
          <w:b/>
          <w:color w:val="1C1C1C"/>
          <w:sz w:val="28"/>
          <w:szCs w:val="28"/>
        </w:rPr>
      </w:pPr>
      <w:r>
        <w:rPr>
          <w:color w:val="1C1C1C"/>
          <w:sz w:val="24"/>
        </w:rPr>
        <w:t xml:space="preserve"> </w:t>
      </w:r>
      <w:r w:rsidRPr="00701341">
        <w:rPr>
          <w:b/>
          <w:color w:val="1C1C1C"/>
          <w:sz w:val="28"/>
          <w:szCs w:val="28"/>
        </w:rPr>
        <w:t xml:space="preserve">Бесплатный трансфер </w:t>
      </w:r>
    </w:p>
    <w:p w14:paraId="46573351" w14:textId="77777777" w:rsidR="000F034F" w:rsidRPr="00AC6423" w:rsidRDefault="000F034F" w:rsidP="000F034F">
      <w:pPr>
        <w:pStyle w:val="a6"/>
        <w:rPr>
          <w:color w:val="1C1C1C"/>
          <w:sz w:val="24"/>
        </w:rPr>
      </w:pPr>
    </w:p>
    <w:p w14:paraId="21ABB4E7" w14:textId="04635082" w:rsidR="000F034F" w:rsidRPr="00AC6423" w:rsidRDefault="000F034F" w:rsidP="000F034F">
      <w:pPr>
        <w:pStyle w:val="a6"/>
        <w:rPr>
          <w:color w:val="1C1C1C"/>
          <w:sz w:val="24"/>
        </w:rPr>
      </w:pPr>
      <w:r w:rsidRPr="00AC6423">
        <w:rPr>
          <w:noProof/>
        </w:rPr>
        <w:drawing>
          <wp:inline distT="0" distB="0" distL="0" distR="0" wp14:anchorId="025106F6" wp14:editId="5A6F8C39">
            <wp:extent cx="5543550" cy="27432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47D204" w14:textId="77777777" w:rsidR="000F034F" w:rsidRPr="00AC6423" w:rsidRDefault="000F034F" w:rsidP="000F034F">
      <w:pPr>
        <w:pStyle w:val="a6"/>
        <w:rPr>
          <w:color w:val="1C1C1C"/>
          <w:sz w:val="24"/>
        </w:rPr>
      </w:pPr>
      <w:r w:rsidRPr="00AC6423">
        <w:rPr>
          <w:color w:val="1C1C1C"/>
          <w:sz w:val="24"/>
        </w:rPr>
        <w:t xml:space="preserve">м. </w:t>
      </w:r>
      <w:proofErr w:type="spellStart"/>
      <w:r w:rsidRPr="00AC6423">
        <w:rPr>
          <w:color w:val="1C1C1C"/>
          <w:sz w:val="24"/>
        </w:rPr>
        <w:t>Сходненская</w:t>
      </w:r>
      <w:proofErr w:type="spellEnd"/>
    </w:p>
    <w:p w14:paraId="0550C3F7" w14:textId="45F51518" w:rsidR="000F034F" w:rsidRDefault="000F034F" w:rsidP="000F034F">
      <w:pPr>
        <w:pStyle w:val="a6"/>
        <w:rPr>
          <w:color w:val="1C1C1C"/>
          <w:sz w:val="24"/>
        </w:rPr>
      </w:pPr>
      <w:r w:rsidRPr="00AC6423">
        <w:rPr>
          <w:color w:val="1C1C1C"/>
          <w:sz w:val="24"/>
        </w:rPr>
        <w:t>Выход к остановке автобусов «ГРИНВУД»: последний вагон из центра, из стеклянных дверей повернуть налево, пройти до конца по переходу и еще раз повернуть налево. Вы выйдете на площадь перед ТРЦ «Калейдоскоп». Стоя к ТРЦ «Калейдоскоп» спиной, сзади Вас будет высокая Стелла, а перед Вами будут 5 автобусных остановок. На одной из этих остановок останавливается большой белый автобус с логотипом «</w:t>
      </w:r>
      <w:proofErr w:type="spellStart"/>
      <w:r w:rsidRPr="00AC6423">
        <w:rPr>
          <w:color w:val="1C1C1C"/>
          <w:sz w:val="24"/>
        </w:rPr>
        <w:t>Greenwood</w:t>
      </w:r>
      <w:proofErr w:type="spellEnd"/>
      <w:r w:rsidRPr="00AC6423">
        <w:rPr>
          <w:color w:val="1C1C1C"/>
          <w:sz w:val="24"/>
        </w:rPr>
        <w:t xml:space="preserve">». Вы садитесь в данный автобус и просите водителя остановить у отеля «Гринвуд». </w:t>
      </w:r>
    </w:p>
    <w:p w14:paraId="663702FF" w14:textId="77777777" w:rsidR="000F034F" w:rsidRPr="00AC6423" w:rsidRDefault="000F034F" w:rsidP="000F034F">
      <w:pPr>
        <w:pStyle w:val="a6"/>
        <w:rPr>
          <w:color w:val="1C1C1C"/>
          <w:sz w:val="24"/>
        </w:rPr>
      </w:pPr>
    </w:p>
    <w:p w14:paraId="067A8C69" w14:textId="77777777" w:rsidR="000F034F" w:rsidRPr="000F034F" w:rsidRDefault="000F034F" w:rsidP="000F034F">
      <w:pPr>
        <w:pStyle w:val="a6"/>
        <w:rPr>
          <w:rStyle w:val="a4"/>
          <w:color w:val="1C1C1C"/>
          <w:sz w:val="28"/>
          <w:szCs w:val="28"/>
        </w:rPr>
      </w:pPr>
      <w:r w:rsidRPr="000F034F">
        <w:rPr>
          <w:rStyle w:val="a4"/>
          <w:color w:val="1C1C1C"/>
          <w:sz w:val="28"/>
          <w:szCs w:val="28"/>
        </w:rPr>
        <w:t>Общественным транспортом:</w:t>
      </w:r>
    </w:p>
    <w:p w14:paraId="26695C08" w14:textId="77777777" w:rsidR="000F034F" w:rsidRDefault="000F034F" w:rsidP="000F034F">
      <w:pPr>
        <w:pStyle w:val="a6"/>
        <w:rPr>
          <w:b/>
          <w:color w:val="1C1C1C"/>
          <w:sz w:val="24"/>
        </w:rPr>
      </w:pPr>
      <w:r w:rsidRPr="00AC6423">
        <w:rPr>
          <w:color w:val="1C1C1C"/>
          <w:sz w:val="24"/>
        </w:rPr>
        <w:t>м. Митино</w:t>
      </w:r>
      <w:r>
        <w:rPr>
          <w:b/>
          <w:color w:val="1C1C1C"/>
          <w:sz w:val="24"/>
        </w:rPr>
        <w:t>,</w:t>
      </w:r>
    </w:p>
    <w:p w14:paraId="32FC681D" w14:textId="77777777" w:rsidR="000F034F" w:rsidRDefault="000F034F" w:rsidP="000F034F">
      <w:pPr>
        <w:pStyle w:val="a6"/>
        <w:rPr>
          <w:b/>
          <w:color w:val="1C1C1C"/>
          <w:sz w:val="24"/>
        </w:rPr>
      </w:pPr>
      <w:r>
        <w:rPr>
          <w:b/>
          <w:color w:val="1C1C1C"/>
          <w:sz w:val="24"/>
        </w:rPr>
        <w:t xml:space="preserve"> </w:t>
      </w:r>
      <w:r w:rsidRPr="00AC6423">
        <w:rPr>
          <w:color w:val="1C1C1C"/>
          <w:sz w:val="24"/>
        </w:rPr>
        <w:t>Маршрутное такси 892</w:t>
      </w:r>
      <w:r>
        <w:rPr>
          <w:b/>
          <w:color w:val="1C1C1C"/>
          <w:sz w:val="24"/>
        </w:rPr>
        <w:t xml:space="preserve">. </w:t>
      </w:r>
      <w:r w:rsidRPr="00AC6423">
        <w:rPr>
          <w:color w:val="1C1C1C"/>
          <w:sz w:val="24"/>
        </w:rPr>
        <w:t>До остановки «Бизнес-парк Гринвуд».</w:t>
      </w:r>
    </w:p>
    <w:p w14:paraId="1832E5C6" w14:textId="45E7BCC1" w:rsidR="000F034F" w:rsidRPr="00AC6423" w:rsidRDefault="000F034F" w:rsidP="000F034F">
      <w:pPr>
        <w:pStyle w:val="a6"/>
        <w:rPr>
          <w:color w:val="1C1C1C"/>
          <w:sz w:val="24"/>
        </w:rPr>
      </w:pPr>
      <w:r>
        <w:rPr>
          <w:b/>
          <w:color w:val="1C1C1C"/>
          <w:sz w:val="24"/>
        </w:rPr>
        <w:t xml:space="preserve"> </w:t>
      </w:r>
      <w:r w:rsidRPr="00AC6423">
        <w:rPr>
          <w:color w:val="1C1C1C"/>
          <w:sz w:val="24"/>
        </w:rPr>
        <w:t>Маршрутное такси 1124</w:t>
      </w:r>
      <w:r>
        <w:rPr>
          <w:b/>
          <w:color w:val="1C1C1C"/>
          <w:sz w:val="24"/>
        </w:rPr>
        <w:t xml:space="preserve">. </w:t>
      </w:r>
      <w:r w:rsidRPr="00AC6423">
        <w:rPr>
          <w:color w:val="1C1C1C"/>
          <w:sz w:val="24"/>
        </w:rPr>
        <w:t>До остановки "Гипермаркет "</w:t>
      </w:r>
      <w:proofErr w:type="spellStart"/>
      <w:r w:rsidRPr="00AC6423">
        <w:rPr>
          <w:color w:val="1C1C1C"/>
          <w:sz w:val="24"/>
        </w:rPr>
        <w:t>О'кей</w:t>
      </w:r>
      <w:proofErr w:type="spellEnd"/>
      <w:r w:rsidRPr="00AC6423">
        <w:rPr>
          <w:color w:val="1C1C1C"/>
          <w:sz w:val="24"/>
        </w:rPr>
        <w:t xml:space="preserve">", далее 150 м до </w:t>
      </w:r>
      <w:r>
        <w:rPr>
          <w:b/>
          <w:color w:val="1C1C1C"/>
          <w:sz w:val="24"/>
        </w:rPr>
        <w:t xml:space="preserve">             </w:t>
      </w:r>
      <w:r w:rsidRPr="00AC6423">
        <w:rPr>
          <w:color w:val="1C1C1C"/>
          <w:sz w:val="24"/>
        </w:rPr>
        <w:t>Южного КПП бизнес-парка «Гринвуд» (напротив гипермаркета «Окей»).</w:t>
      </w:r>
    </w:p>
    <w:p w14:paraId="73A58A1C" w14:textId="77777777" w:rsidR="000F034F" w:rsidRDefault="000F034F" w:rsidP="000F034F">
      <w:pPr>
        <w:pStyle w:val="a6"/>
        <w:rPr>
          <w:b/>
          <w:color w:val="1C1C1C"/>
          <w:sz w:val="24"/>
        </w:rPr>
      </w:pPr>
    </w:p>
    <w:p w14:paraId="30B04251" w14:textId="77777777" w:rsidR="000F034F" w:rsidRPr="00AC6423" w:rsidRDefault="000F034F" w:rsidP="000F034F">
      <w:pPr>
        <w:pStyle w:val="a6"/>
        <w:rPr>
          <w:color w:val="1C1C1C"/>
          <w:sz w:val="24"/>
        </w:rPr>
      </w:pPr>
      <w:r w:rsidRPr="00AC6423">
        <w:rPr>
          <w:color w:val="1C1C1C"/>
          <w:sz w:val="24"/>
        </w:rPr>
        <w:t>м. Тушинская</w:t>
      </w:r>
      <w:r>
        <w:rPr>
          <w:b/>
          <w:color w:val="1C1C1C"/>
          <w:sz w:val="24"/>
        </w:rPr>
        <w:t xml:space="preserve">, </w:t>
      </w:r>
      <w:r w:rsidRPr="00AC6423">
        <w:rPr>
          <w:color w:val="1C1C1C"/>
          <w:sz w:val="24"/>
        </w:rPr>
        <w:t>Маршрутное такси 326</w:t>
      </w:r>
      <w:r>
        <w:rPr>
          <w:b/>
          <w:color w:val="1C1C1C"/>
          <w:sz w:val="24"/>
        </w:rPr>
        <w:t>.</w:t>
      </w:r>
      <w:r w:rsidRPr="00AC6423">
        <w:rPr>
          <w:color w:val="1C1C1C"/>
          <w:sz w:val="24"/>
        </w:rPr>
        <w:t>До остановки «Торговый центр», далее 650 м до Южного КПП бизнес-парка «Гринвуд» (напротив гипермаркета «Окей»).</w:t>
      </w:r>
    </w:p>
    <w:p w14:paraId="74ECF7DC" w14:textId="77777777" w:rsidR="000F034F" w:rsidRPr="00AC6423" w:rsidRDefault="000F034F" w:rsidP="000F034F">
      <w:pPr>
        <w:pStyle w:val="a6"/>
        <w:rPr>
          <w:color w:val="1C1C1C"/>
          <w:sz w:val="24"/>
        </w:rPr>
      </w:pPr>
    </w:p>
    <w:p w14:paraId="41EDBC57" w14:textId="77777777" w:rsidR="000F034F" w:rsidRPr="00AC6423" w:rsidRDefault="000F034F" w:rsidP="000F034F">
      <w:pPr>
        <w:pStyle w:val="a6"/>
        <w:rPr>
          <w:color w:val="1C1C1C"/>
          <w:sz w:val="24"/>
        </w:rPr>
      </w:pPr>
      <w:r w:rsidRPr="00AC6423">
        <w:rPr>
          <w:color w:val="1C1C1C"/>
          <w:sz w:val="24"/>
        </w:rPr>
        <w:t>м. Волоколамская</w:t>
      </w:r>
      <w:r>
        <w:rPr>
          <w:b/>
          <w:color w:val="1C1C1C"/>
          <w:sz w:val="24"/>
        </w:rPr>
        <w:t xml:space="preserve">, </w:t>
      </w:r>
      <w:r w:rsidRPr="00AC6423">
        <w:rPr>
          <w:color w:val="1C1C1C"/>
          <w:sz w:val="24"/>
        </w:rPr>
        <w:t>Автобус 26 и 26к</w:t>
      </w:r>
      <w:r>
        <w:rPr>
          <w:b/>
          <w:color w:val="1C1C1C"/>
          <w:sz w:val="24"/>
        </w:rPr>
        <w:t>.</w:t>
      </w:r>
      <w:r w:rsidRPr="00AC6423">
        <w:rPr>
          <w:color w:val="1C1C1C"/>
          <w:sz w:val="24"/>
        </w:rPr>
        <w:t>До остановки «Торговый центр», далее 650 м до Южного КПП бизнес-парка «Гринвуд» (напротив гипермаркета «Окей»).</w:t>
      </w:r>
    </w:p>
    <w:p w14:paraId="585F348A" w14:textId="77777777" w:rsidR="000F034F" w:rsidRDefault="000F034F" w:rsidP="000F034F">
      <w:pPr>
        <w:pStyle w:val="a6"/>
        <w:rPr>
          <w:b/>
          <w:color w:val="1C1C1C"/>
          <w:sz w:val="24"/>
        </w:rPr>
      </w:pPr>
    </w:p>
    <w:p w14:paraId="576F714A" w14:textId="77777777" w:rsidR="000F034F" w:rsidRPr="00AC6423" w:rsidRDefault="000F034F" w:rsidP="000F034F">
      <w:pPr>
        <w:pStyle w:val="a6"/>
        <w:rPr>
          <w:color w:val="1C1C1C"/>
          <w:sz w:val="24"/>
        </w:rPr>
      </w:pPr>
      <w:r w:rsidRPr="00AC6423">
        <w:rPr>
          <w:color w:val="1C1C1C"/>
          <w:sz w:val="24"/>
        </w:rPr>
        <w:t xml:space="preserve">Ж/д ст. </w:t>
      </w:r>
      <w:proofErr w:type="spellStart"/>
      <w:r w:rsidRPr="00AC6423">
        <w:rPr>
          <w:color w:val="1C1C1C"/>
          <w:sz w:val="24"/>
        </w:rPr>
        <w:t>Павшино</w:t>
      </w:r>
      <w:proofErr w:type="spellEnd"/>
      <w:r>
        <w:rPr>
          <w:b/>
          <w:color w:val="1C1C1C"/>
          <w:sz w:val="24"/>
        </w:rPr>
        <w:t xml:space="preserve">, </w:t>
      </w:r>
      <w:r w:rsidRPr="00AC6423">
        <w:rPr>
          <w:color w:val="1C1C1C"/>
          <w:sz w:val="24"/>
        </w:rPr>
        <w:t>Автобус 852</w:t>
      </w:r>
      <w:r>
        <w:rPr>
          <w:b/>
          <w:color w:val="1C1C1C"/>
          <w:sz w:val="24"/>
        </w:rPr>
        <w:t xml:space="preserve">. </w:t>
      </w:r>
      <w:r w:rsidRPr="00AC6423">
        <w:rPr>
          <w:color w:val="1C1C1C"/>
          <w:sz w:val="24"/>
        </w:rPr>
        <w:t>До остановки Гипермаркет «</w:t>
      </w:r>
      <w:proofErr w:type="spellStart"/>
      <w:r w:rsidRPr="00AC6423">
        <w:rPr>
          <w:color w:val="1C1C1C"/>
          <w:sz w:val="24"/>
        </w:rPr>
        <w:t>О'кей</w:t>
      </w:r>
      <w:proofErr w:type="spellEnd"/>
      <w:r w:rsidRPr="00AC6423">
        <w:rPr>
          <w:color w:val="1C1C1C"/>
          <w:sz w:val="24"/>
        </w:rPr>
        <w:t>», далее 150 м до Южного КПП бизнес-парка «Гринвуд» (напротив гипермаркета «Окей»).</w:t>
      </w:r>
    </w:p>
    <w:p w14:paraId="695A17F2" w14:textId="77777777" w:rsidR="000F034F" w:rsidRDefault="000F034F" w:rsidP="000F034F">
      <w:pPr>
        <w:pStyle w:val="a6"/>
        <w:rPr>
          <w:b/>
          <w:color w:val="1C1C1C"/>
          <w:sz w:val="24"/>
        </w:rPr>
      </w:pPr>
    </w:p>
    <w:p w14:paraId="4055869D" w14:textId="77777777" w:rsidR="000F034F" w:rsidRDefault="000F034F" w:rsidP="000F034F">
      <w:pPr>
        <w:pStyle w:val="a6"/>
        <w:rPr>
          <w:b/>
          <w:color w:val="1C1C1C"/>
          <w:sz w:val="24"/>
        </w:rPr>
      </w:pPr>
      <w:r w:rsidRPr="00AC6423">
        <w:rPr>
          <w:color w:val="1C1C1C"/>
          <w:sz w:val="24"/>
        </w:rPr>
        <w:t>Ж/д ст. Химки</w:t>
      </w:r>
      <w:r>
        <w:rPr>
          <w:b/>
          <w:color w:val="1C1C1C"/>
          <w:sz w:val="24"/>
        </w:rPr>
        <w:t xml:space="preserve">, </w:t>
      </w:r>
      <w:r w:rsidRPr="00AC6423">
        <w:rPr>
          <w:color w:val="1C1C1C"/>
          <w:sz w:val="24"/>
        </w:rPr>
        <w:t xml:space="preserve">Автобус 26, 26к и 326 маршрутное такси </w:t>
      </w:r>
    </w:p>
    <w:p w14:paraId="2C1A1DDD" w14:textId="77777777" w:rsidR="000F034F" w:rsidRDefault="000F034F" w:rsidP="000F034F">
      <w:pPr>
        <w:pStyle w:val="a6"/>
        <w:rPr>
          <w:b/>
          <w:color w:val="1C1C1C"/>
          <w:sz w:val="24"/>
        </w:rPr>
      </w:pPr>
    </w:p>
    <w:p w14:paraId="00F85F30" w14:textId="1F960523" w:rsidR="000F034F" w:rsidRPr="00AC6423" w:rsidRDefault="000F034F" w:rsidP="000F034F">
      <w:pPr>
        <w:pStyle w:val="a6"/>
        <w:rPr>
          <w:b/>
          <w:color w:val="1C1C1C"/>
          <w:sz w:val="24"/>
        </w:rPr>
      </w:pPr>
      <w:r w:rsidRPr="00701341">
        <w:rPr>
          <w:b/>
          <w:sz w:val="28"/>
          <w:szCs w:val="28"/>
        </w:rPr>
        <w:t>На автомобиле:</w:t>
      </w:r>
      <w:r w:rsidRPr="00AC6423">
        <w:t xml:space="preserve"> </w:t>
      </w:r>
      <w:bookmarkStart w:id="0" w:name="_GoBack"/>
      <w:bookmarkEnd w:id="0"/>
      <w:r w:rsidRPr="00AC6423">
        <w:rPr>
          <w:sz w:val="24"/>
        </w:rPr>
        <w:t>GPS координаты: 55°52'19.05"N</w:t>
      </w:r>
      <w:r>
        <w:rPr>
          <w:b/>
          <w:sz w:val="24"/>
        </w:rPr>
        <w:t xml:space="preserve">, </w:t>
      </w:r>
      <w:r w:rsidRPr="00AC6423">
        <w:rPr>
          <w:sz w:val="24"/>
        </w:rPr>
        <w:t xml:space="preserve">37°24'29.89"E  </w:t>
      </w:r>
    </w:p>
    <w:p w14:paraId="536854E1" w14:textId="77777777" w:rsidR="000F034F" w:rsidRPr="00AC6423" w:rsidRDefault="000F034F" w:rsidP="000F034F">
      <w:pPr>
        <w:pStyle w:val="a6"/>
        <w:rPr>
          <w:sz w:val="24"/>
        </w:rPr>
      </w:pPr>
      <w:r>
        <w:rPr>
          <w:b/>
          <w:sz w:val="24"/>
        </w:rPr>
        <w:t xml:space="preserve"> </w:t>
      </w:r>
      <w:r w:rsidRPr="00AC6423">
        <w:rPr>
          <w:sz w:val="24"/>
        </w:rPr>
        <w:t>По МКАД со стороны Ленинградского шоссе (внешняя сторона)</w:t>
      </w:r>
    </w:p>
    <w:p w14:paraId="648D2E87" w14:textId="77777777" w:rsidR="000F034F" w:rsidRPr="00AC6423" w:rsidRDefault="000F034F" w:rsidP="000F034F">
      <w:pPr>
        <w:pStyle w:val="a6"/>
        <w:rPr>
          <w:sz w:val="24"/>
        </w:rPr>
      </w:pPr>
      <w:r w:rsidRPr="00AC6423">
        <w:rPr>
          <w:sz w:val="24"/>
        </w:rPr>
        <w:t xml:space="preserve">Следуя по внешней стороне МКАД, проехать Ленинградское шоссе, далее указатель «Куркино, Химки». Примерно через 200 метров с правой стороны начнется территория бизнес-парка «Гринвуд» протяженностью примерно 1 км. Необходимо ехать дальше по </w:t>
      </w:r>
      <w:r w:rsidRPr="00AC6423">
        <w:rPr>
          <w:sz w:val="24"/>
        </w:rPr>
        <w:lastRenderedPageBreak/>
        <w:t>МКАД вдоль этой территории и свернуть направо под указатель «Гипермаркет Окей». Въезд на территорию бизнес-парка «Гринвуд» будет с правой стороны через центральный КПП. На КПП при необходимости сообщить, что Вы едете в отель «Гринвуд». От КПП необходимо проехать до конца всю территорию парка, Отель будет находиться слева от главной дороги бизнес-парка.</w:t>
      </w:r>
    </w:p>
    <w:p w14:paraId="173EE0D7" w14:textId="77777777" w:rsidR="000F034F" w:rsidRPr="00AC6423" w:rsidRDefault="000F034F" w:rsidP="000F034F">
      <w:pPr>
        <w:pStyle w:val="a6"/>
        <w:rPr>
          <w:sz w:val="24"/>
        </w:rPr>
      </w:pPr>
    </w:p>
    <w:p w14:paraId="62444BE1" w14:textId="77777777" w:rsidR="000F034F" w:rsidRPr="00AC6423" w:rsidRDefault="000F034F" w:rsidP="000F034F">
      <w:pPr>
        <w:pStyle w:val="a6"/>
        <w:rPr>
          <w:sz w:val="24"/>
        </w:rPr>
      </w:pPr>
      <w:r w:rsidRPr="00AC6423">
        <w:rPr>
          <w:sz w:val="24"/>
        </w:rPr>
        <w:t>По МКАД со стороны Волоколамского шоссе (внутренняя сторона)</w:t>
      </w:r>
    </w:p>
    <w:p w14:paraId="711FE448" w14:textId="77777777" w:rsidR="000F034F" w:rsidRPr="00AC6423" w:rsidRDefault="000F034F" w:rsidP="000F034F">
      <w:pPr>
        <w:pStyle w:val="a6"/>
        <w:rPr>
          <w:sz w:val="24"/>
        </w:rPr>
      </w:pPr>
      <w:r w:rsidRPr="00AC6423">
        <w:rPr>
          <w:sz w:val="24"/>
        </w:rPr>
        <w:t xml:space="preserve">Следуя по внутренней стороне </w:t>
      </w:r>
      <w:proofErr w:type="gramStart"/>
      <w:r w:rsidRPr="00AC6423">
        <w:rPr>
          <w:sz w:val="24"/>
        </w:rPr>
        <w:t>МКАД</w:t>
      </w:r>
      <w:proofErr w:type="gramEnd"/>
      <w:r w:rsidRPr="00AC6423">
        <w:rPr>
          <w:sz w:val="24"/>
        </w:rPr>
        <w:t xml:space="preserve"> необходимо проехать под эстакадой и подняться под указатель «Куркино, Молодежная ул.», далее съехать с ул. Молодежная на внешнюю сторону МКАД и с правой стороны начнется территория бизнес-парка «Гринвуд», протяженностью примерно 1 км.  Необходимо ехать дальше по МКАД вдоль этой территории и свернуть направо под указатель «Гипермаркет Окей». Въезд на территорию бизнес-парка «Гринвуд» будет с правой стороны через центральный КПП. На КПП при необходимости сообщить, что Вы едете в отель «Гринвуд». От КПП необходимо проехать до конца всю территорию парка, отель будет находиться слева от главной дороги бизнес-парка.</w:t>
      </w:r>
    </w:p>
    <w:p w14:paraId="6F858D6C" w14:textId="77777777" w:rsidR="000F034F" w:rsidRPr="00AC6423" w:rsidRDefault="000F034F" w:rsidP="000F034F">
      <w:pPr>
        <w:pStyle w:val="a6"/>
        <w:rPr>
          <w:sz w:val="24"/>
        </w:rPr>
      </w:pPr>
    </w:p>
    <w:p w14:paraId="718F5E65" w14:textId="77777777" w:rsidR="000F034F" w:rsidRPr="00AC6423" w:rsidRDefault="000F034F" w:rsidP="000F034F">
      <w:pPr>
        <w:pStyle w:val="a6"/>
        <w:rPr>
          <w:sz w:val="24"/>
        </w:rPr>
      </w:pPr>
      <w:r w:rsidRPr="00AC6423">
        <w:rPr>
          <w:sz w:val="24"/>
        </w:rPr>
        <w:t>По Ленинградскому шоссе из области</w:t>
      </w:r>
    </w:p>
    <w:p w14:paraId="242533C4" w14:textId="77777777" w:rsidR="000F034F" w:rsidRPr="00AC6423" w:rsidRDefault="000F034F" w:rsidP="000F034F">
      <w:pPr>
        <w:pStyle w:val="a6"/>
        <w:rPr>
          <w:sz w:val="24"/>
        </w:rPr>
      </w:pPr>
      <w:r w:rsidRPr="00AC6423">
        <w:rPr>
          <w:sz w:val="24"/>
        </w:rPr>
        <w:t>Съехать на МКАД на внешнюю сторону под указатель «Волоколамское шоссе, Можайское шоссе, МКАД-ЮГ». С правой стороны начнется территория бизнес-парка «Гринвуд», протяженностью 1 км. Необходимо ехать дальше по МКАД вдоль этой территории и свернуть направо под указатель «Гипермаркет Окей». Въезд на территорию бизнес-парка «Гринвуд» будет с правой стороны через центральный КПП. На КПП при необходимости сообщить, что Вы едете в отель «Гринвуд». От КПП необходимо проехать до конца всю территорию парка, отель будет находиться слева от главной дороги бизнес-парка.</w:t>
      </w:r>
    </w:p>
    <w:p w14:paraId="423FAF69" w14:textId="77777777" w:rsidR="000F034F" w:rsidRPr="00AC6423" w:rsidRDefault="000F034F" w:rsidP="000F034F">
      <w:pPr>
        <w:pStyle w:val="a6"/>
        <w:rPr>
          <w:sz w:val="24"/>
        </w:rPr>
      </w:pPr>
    </w:p>
    <w:p w14:paraId="20391461" w14:textId="77777777" w:rsidR="000F034F" w:rsidRPr="00AC6423" w:rsidRDefault="000F034F" w:rsidP="000F034F">
      <w:pPr>
        <w:pStyle w:val="a6"/>
        <w:rPr>
          <w:sz w:val="24"/>
        </w:rPr>
      </w:pPr>
      <w:r w:rsidRPr="00AC6423">
        <w:rPr>
          <w:sz w:val="24"/>
        </w:rPr>
        <w:t>По Ленинградскому шоссе из центра</w:t>
      </w:r>
    </w:p>
    <w:p w14:paraId="48CFA0C8" w14:textId="77777777" w:rsidR="000F034F" w:rsidRDefault="000F034F" w:rsidP="000F034F">
      <w:pPr>
        <w:pStyle w:val="a6"/>
        <w:rPr>
          <w:b/>
          <w:sz w:val="24"/>
        </w:rPr>
      </w:pPr>
      <w:r w:rsidRPr="00AC6423">
        <w:rPr>
          <w:sz w:val="24"/>
        </w:rPr>
        <w:t>Съехать на МКАД под указатель «МКАД-ЮГ, Волоколамск, Рига». Проехать указатель «Куркино, Химки». Примерно через 200 метров с правой стороны начнется территория бизнес-парка «Гринвуд» протяженностью примерно 1 км. Необходимо ехать дальше по МКАД вдоль этой территории и свернуть направо под указатель «Гипермаркет Окей». Въезд на территорию бизнес-парка «Гринвуд» будет с правой стороны через центральный КПП. На КПП при необходимости сообщить, что Вы едете в отель «Гринвуд». От КПП необходимо проехать до конца всю территорию парка, отель будет находиться слева от главной дороги бизнес-парка.</w:t>
      </w:r>
      <w:r>
        <w:rPr>
          <w:b/>
          <w:sz w:val="24"/>
        </w:rPr>
        <w:t xml:space="preserve"> парковка для гостей Отеля бесплатная.</w:t>
      </w:r>
    </w:p>
    <w:p w14:paraId="605806CD" w14:textId="77777777" w:rsidR="000F034F" w:rsidRPr="00401A93" w:rsidRDefault="000F034F" w:rsidP="000F034F">
      <w:pPr>
        <w:pStyle w:val="a6"/>
        <w:rPr>
          <w:b/>
          <w:sz w:val="24"/>
        </w:rPr>
      </w:pPr>
    </w:p>
    <w:p w14:paraId="59BD0C01" w14:textId="5570059E" w:rsidR="008159E3" w:rsidRDefault="000F034F" w:rsidP="000F034F">
      <w:bookmarkStart w:id="1" w:name="_Hlk47092806"/>
      <w:r>
        <w:rPr>
          <w:b/>
          <w:noProof/>
          <w:sz w:val="24"/>
          <w:szCs w:val="24"/>
        </w:rPr>
        <w:drawing>
          <wp:inline distT="0" distB="0" distL="0" distR="0" wp14:anchorId="748A8D06" wp14:editId="1FAD4656">
            <wp:extent cx="5552440" cy="275209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2440" cy="2752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1"/>
    </w:p>
    <w:sectPr w:rsidR="008159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9E3"/>
    <w:rsid w:val="000F034F"/>
    <w:rsid w:val="00701341"/>
    <w:rsid w:val="00815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2963B"/>
  <w15:chartTrackingRefBased/>
  <w15:docId w15:val="{BB404B4E-8E39-4613-8CC2-8909ADE5B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F03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0F034F"/>
    <w:pPr>
      <w:ind w:firstLine="567"/>
    </w:pPr>
    <w:rPr>
      <w:b/>
      <w:sz w:val="28"/>
    </w:rPr>
  </w:style>
  <w:style w:type="character" w:customStyle="1" w:styleId="20">
    <w:name w:val="Основной текст с отступом 2 Знак"/>
    <w:basedOn w:val="a0"/>
    <w:link w:val="2"/>
    <w:rsid w:val="000F034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нак Знак Знак Знак Знак Знак Знак Знак Знак Знак Знак Знак Знак Знак Знак Знак Знак Знак Знак Знак Знак Знак Знак"/>
    <w:basedOn w:val="a"/>
    <w:rsid w:val="000F034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4">
    <w:name w:val="Strong"/>
    <w:uiPriority w:val="22"/>
    <w:qFormat/>
    <w:rsid w:val="000F034F"/>
    <w:rPr>
      <w:b/>
      <w:bCs/>
    </w:rPr>
  </w:style>
  <w:style w:type="paragraph" w:styleId="a5">
    <w:name w:val="Normal (Web)"/>
    <w:basedOn w:val="a"/>
    <w:uiPriority w:val="99"/>
    <w:unhideWhenUsed/>
    <w:rsid w:val="000F034F"/>
    <w:pPr>
      <w:spacing w:before="100" w:beforeAutospacing="1" w:after="100" w:afterAutospacing="1"/>
    </w:pPr>
    <w:rPr>
      <w:sz w:val="24"/>
      <w:szCs w:val="24"/>
    </w:rPr>
  </w:style>
  <w:style w:type="paragraph" w:styleId="a6">
    <w:name w:val="No Spacing"/>
    <w:uiPriority w:val="1"/>
    <w:qFormat/>
    <w:rsid w:val="000F03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612</Words>
  <Characters>3495</Characters>
  <Application>Microsoft Office Word</Application>
  <DocSecurity>0</DocSecurity>
  <Lines>29</Lines>
  <Paragraphs>8</Paragraphs>
  <ScaleCrop>false</ScaleCrop>
  <Company/>
  <LinksUpToDate>false</LinksUpToDate>
  <CharactersWithSpaces>4099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2020-07-31T09:59:00Z</dcterms:created>
  <dcterms:modified xsi:type="dcterms:W3CDTF">2020-07-31T10:23:00Z</dcterms:modified>
</cp:coreProperties>
</file>